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A6" w:rsidRPr="008C75A6" w:rsidRDefault="008C75A6" w:rsidP="008C7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D0FBEF" wp14:editId="5A5DEC18">
            <wp:extent cx="495300" cy="61912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58" w:rsidRDefault="008C75A6" w:rsidP="008C7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8C75A6" w:rsidRPr="008C75A6" w:rsidRDefault="00F53958" w:rsidP="008C7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  <w:r w:rsidR="008C75A6" w:rsidRPr="008C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75A6" w:rsidRPr="008C75A6" w:rsidRDefault="008C75A6" w:rsidP="008C75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75A6" w:rsidRPr="008C75A6" w:rsidTr="008C75A6">
        <w:tc>
          <w:tcPr>
            <w:tcW w:w="3190" w:type="dxa"/>
            <w:hideMark/>
          </w:tcPr>
          <w:p w:rsidR="008C75A6" w:rsidRPr="008C75A6" w:rsidRDefault="0077590A" w:rsidP="008C75A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15.06</w:t>
            </w:r>
            <w:r w:rsidR="008C75A6" w:rsidRPr="008C75A6">
              <w:rPr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3190" w:type="dxa"/>
            <w:hideMark/>
          </w:tcPr>
          <w:p w:rsidR="008C75A6" w:rsidRPr="008C75A6" w:rsidRDefault="00851417" w:rsidP="008C75A6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3191" w:type="dxa"/>
            <w:hideMark/>
          </w:tcPr>
          <w:p w:rsidR="008C75A6" w:rsidRPr="00851417" w:rsidRDefault="00851417" w:rsidP="008C75A6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851417">
              <w:rPr>
                <w:sz w:val="28"/>
                <w:szCs w:val="28"/>
                <w:lang w:eastAsia="ru-RU"/>
              </w:rPr>
              <w:t>48/313</w:t>
            </w:r>
          </w:p>
        </w:tc>
      </w:tr>
    </w:tbl>
    <w:p w:rsidR="008C75A6" w:rsidRPr="00851417" w:rsidRDefault="00F53958" w:rsidP="00F539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514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с. Михайловка</w:t>
      </w:r>
    </w:p>
    <w:tbl>
      <w:tblPr>
        <w:tblpPr w:leftFromText="180" w:rightFromText="180" w:bottomFromText="20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4786"/>
      </w:tblGrid>
      <w:tr w:rsidR="008C75A6" w:rsidRPr="008C75A6" w:rsidTr="008C75A6">
        <w:trPr>
          <w:trHeight w:val="2694"/>
        </w:trPr>
        <w:tc>
          <w:tcPr>
            <w:tcW w:w="4786" w:type="dxa"/>
            <w:hideMark/>
          </w:tcPr>
          <w:p w:rsidR="008C75A6" w:rsidRPr="008C75A6" w:rsidRDefault="008C75A6" w:rsidP="007737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5A6">
              <w:rPr>
                <w:rFonts w:ascii="Times New Roman" w:eastAsia="Times New Roman" w:hAnsi="Times New Roman" w:cs="Times New Roman"/>
                <w:sz w:val="28"/>
                <w:szCs w:val="28"/>
              </w:rPr>
              <w:t>Об информационном обеспечении</w:t>
            </w:r>
            <w:r w:rsidR="00773724" w:rsidRPr="008C7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выборов </w:t>
            </w:r>
            <w:r w:rsidRPr="008C7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период подготовки и проведения</w:t>
            </w:r>
            <w:r w:rsidR="00F5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назначенных на 10 сентября </w:t>
            </w:r>
            <w:r w:rsidRPr="008C7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года</w:t>
            </w:r>
            <w:r w:rsidR="00F5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Михайловского муниципального района</w:t>
            </w:r>
          </w:p>
        </w:tc>
      </w:tr>
    </w:tbl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A6" w:rsidRPr="008C75A6" w:rsidRDefault="008C75A6" w:rsidP="008C75A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C75A6" w:rsidRPr="008C75A6" w:rsidRDefault="008C75A6" w:rsidP="008C75A6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5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8C7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8C75A6" w:rsidRPr="008C75A6" w:rsidRDefault="008C75A6" w:rsidP="008C75A6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45 Федерального закона «Об основных гарантиях избирательных прав и права на участие в референдуме граждан Российской Федерации», частью 3 статьи 56  Избирательного кодекса Приморского края</w:t>
      </w:r>
      <w:r w:rsidR="00773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 </w:t>
      </w:r>
      <w:r w:rsidR="00F53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</w:p>
    <w:p w:rsidR="008C75A6" w:rsidRPr="008C75A6" w:rsidRDefault="008C75A6" w:rsidP="008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</w:p>
    <w:p w:rsidR="008C75A6" w:rsidRPr="008C75A6" w:rsidRDefault="008C75A6" w:rsidP="008C7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77590A" w:rsidRDefault="008C75A6" w:rsidP="008C75A6">
      <w:pPr>
        <w:numPr>
          <w:ilvl w:val="0"/>
          <w:numId w:val="1"/>
        </w:numPr>
        <w:tabs>
          <w:tab w:val="left" w:pos="9746"/>
          <w:tab w:val="left" w:pos="10466"/>
        </w:tabs>
        <w:suppressAutoHyphens/>
        <w:spacing w:after="0" w:line="360" w:lineRule="auto"/>
        <w:ind w:left="0" w:right="-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Решения территориальной избирательной комиссии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и проведению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 депутатов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590A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</w:t>
      </w:r>
      <w:proofErr w:type="spellEnd"/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пятого созыва по одномандатным избирательным округам №</w:t>
      </w:r>
      <w:r w:rsidR="00773724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10; досрочных выборов главы </w:t>
      </w:r>
      <w:proofErr w:type="spellStart"/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назначенных на 10 сентября 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года, которые в соответствии с действующим законодательством доводятся до сведения избирателей, размещать в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информационно-телекоммуникационной сети «Интернет»: на официальном сайте Избирательной комиссии Приморского края 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775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775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izbirkom</w:t>
      </w:r>
      <w:proofErr w:type="spellEnd"/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75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primorsky</w:t>
      </w:r>
      <w:proofErr w:type="spellEnd"/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759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/), на официальном сайте 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«Территориальная избирательная комиссия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="00851417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590A" w:rsidRPr="0077590A">
        <w:rPr>
          <w:rFonts w:ascii="Times New Roman" w:eastAsia="Calibri" w:hAnsi="Times New Roman" w:cs="Times New Roman"/>
          <w:sz w:val="28"/>
          <w:szCs w:val="28"/>
        </w:rPr>
        <w:t xml:space="preserve"> по адресу: www.</w:t>
      </w:r>
      <w:hyperlink r:id="rId6" w:history="1">
        <w:r w:rsidR="000D4785">
          <w:rPr>
            <w:rStyle w:val="a6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</w:rPr>
          <w:t>tik</w:t>
        </w:r>
        <w:r w:rsidR="000D4785" w:rsidRPr="000D4785">
          <w:rPr>
            <w:rStyle w:val="a6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</w:rPr>
          <w:t>.</w:t>
        </w:r>
        <w:bookmarkStart w:id="0" w:name="_GoBack"/>
        <w:bookmarkEnd w:id="0"/>
        <w:r w:rsidR="0077590A" w:rsidRPr="0077590A">
          <w:rPr>
            <w:rStyle w:val="a6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</w:rPr>
          <w:t>mikhprim.ru</w:t>
        </w:r>
      </w:hyperlink>
      <w:r w:rsidR="0077590A" w:rsidRPr="0077590A">
        <w:rPr>
          <w:rFonts w:ascii="Book Antiqua" w:hAnsi="Book Antiqua"/>
          <w:sz w:val="28"/>
          <w:szCs w:val="28"/>
          <w:shd w:val="clear" w:color="auto" w:fill="FFFFFF"/>
        </w:rPr>
        <w:t>.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обнародовать путем размещения на информационном стенде территориальной избирател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комиссии Михайловского района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</w:t>
      </w:r>
      <w:r w:rsidR="00F53958"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 адресу: с. Михайловка, ул. Красноармейская,16, каб.109</w:t>
      </w:r>
      <w:r w:rsidRPr="0077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5A6" w:rsidRPr="008C75A6" w:rsidRDefault="008C75A6" w:rsidP="008C75A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C75A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настоящего решения возложить на секретаря территориальной избиратель</w:t>
      </w:r>
      <w:r w:rsidR="00F5395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комиссии Михайловского района В.В. Лукашенко</w:t>
      </w:r>
      <w:r w:rsidRPr="008C7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8C75A6" w:rsidRPr="008C75A6" w:rsidRDefault="008C75A6" w:rsidP="008C75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</w:t>
      </w:r>
      <w:r w:rsidR="00F5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Н.С. Горбачева</w:t>
      </w: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8C75A6" w:rsidRPr="008C75A6" w:rsidRDefault="008C75A6" w:rsidP="008C75A6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A6" w:rsidRPr="008C75A6" w:rsidRDefault="008C75A6" w:rsidP="008C75A6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</w:t>
      </w:r>
      <w:r w:rsidR="00F5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В.В. Лукашенко</w:t>
      </w:r>
    </w:p>
    <w:p w:rsidR="00925C09" w:rsidRDefault="00925C09"/>
    <w:p w:rsidR="00F53958" w:rsidRDefault="00F53958"/>
    <w:sectPr w:rsidR="00F5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A6"/>
    <w:rsid w:val="000D4785"/>
    <w:rsid w:val="00773724"/>
    <w:rsid w:val="0077590A"/>
    <w:rsid w:val="00851417"/>
    <w:rsid w:val="008C75A6"/>
    <w:rsid w:val="00925C09"/>
    <w:rsid w:val="00F5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AF54"/>
  <w15:docId w15:val="{17E445C9-F919-474D-BBE3-5096ED34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A6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775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@mikhpri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1756</Characters>
  <Application>Microsoft Office Word</Application>
  <DocSecurity>0</DocSecurity>
  <Lines>14</Lines>
  <Paragraphs>4</Paragraphs>
  <ScaleCrop>false</ScaleCrop>
  <Company>ТИК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SPV</cp:lastModifiedBy>
  <cp:revision>9</cp:revision>
  <dcterms:created xsi:type="dcterms:W3CDTF">2017-05-03T06:02:00Z</dcterms:created>
  <dcterms:modified xsi:type="dcterms:W3CDTF">2017-06-27T22:26:00Z</dcterms:modified>
</cp:coreProperties>
</file>